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2630" w:rsidRDefault="00DF0408">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 xml:space="preserve">2016 Mendocino County </w:t>
      </w:r>
      <w:r w:rsidR="002E48FD">
        <w:rPr>
          <w:rFonts w:ascii="Times New Roman" w:eastAsia="Times New Roman" w:hAnsi="Times New Roman" w:cs="Times New Roman"/>
          <w:sz w:val="36"/>
          <w:szCs w:val="36"/>
          <w:u w:val="single"/>
        </w:rPr>
        <w:t>Fashion Revue</w:t>
      </w:r>
      <w:r>
        <w:rPr>
          <w:rFonts w:ascii="Times New Roman" w:eastAsia="Times New Roman" w:hAnsi="Times New Roman" w:cs="Times New Roman"/>
          <w:sz w:val="36"/>
          <w:szCs w:val="36"/>
          <w:u w:val="single"/>
        </w:rPr>
        <w:t xml:space="preserve"> </w:t>
      </w:r>
    </w:p>
    <w:p w:rsidR="00306ED0" w:rsidRDefault="00DF0408">
      <w:pPr>
        <w:jc w:val="center"/>
      </w:pPr>
      <w:r>
        <w:rPr>
          <w:rFonts w:ascii="Times New Roman" w:eastAsia="Times New Roman" w:hAnsi="Times New Roman" w:cs="Times New Roman"/>
          <w:sz w:val="36"/>
          <w:szCs w:val="36"/>
          <w:u w:val="single"/>
        </w:rPr>
        <w:t xml:space="preserve">Entry Guidelines: </w:t>
      </w:r>
    </w:p>
    <w:p w:rsidR="00306ED0" w:rsidRDefault="00306ED0"/>
    <w:p w:rsidR="00306ED0" w:rsidRDefault="00DF0408">
      <w:r>
        <w:rPr>
          <w:rFonts w:ascii="Times New Roman" w:eastAsia="Times New Roman" w:hAnsi="Times New Roman" w:cs="Times New Roman"/>
          <w:sz w:val="24"/>
          <w:szCs w:val="24"/>
        </w:rPr>
        <w:t xml:space="preserve">SEWING and CLOTHING CHOICE  </w:t>
      </w:r>
    </w:p>
    <w:p w:rsidR="00306ED0" w:rsidRDefault="00DF040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Traditional Outfit: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of this category is to showcase the member's sewing skills and ability to coordinate an outfit.  As skill levels range from beginning to advanced, entries in the Traditional category will also vary.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entry might be a one-piece dress or it might be three coordinated pieces.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beginning member may sew one garment and purchase coordinating pieces to complete the outfit, for example a sewn jumper worn with a purchased blouse. The entry form would state which garment(s) are sewn.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Traditional ensemble has additional sewn garments which cannot all be worn at once, for example a 4-piece suit containing coordinating pieces, the additional garments may be carried. All the coordinated sewn pieces will be evaluated.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b/>
          <w:sz w:val="24"/>
          <w:szCs w:val="24"/>
        </w:rPr>
      </w:pPr>
    </w:p>
    <w:p w:rsidR="00306ED0" w:rsidRDefault="00DF040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Upcycled Outfit:</w:t>
      </w:r>
      <w:r>
        <w:rPr>
          <w:rFonts w:ascii="Times New Roman" w:eastAsia="Times New Roman" w:hAnsi="Times New Roman" w:cs="Times New Roman"/>
          <w:sz w:val="24"/>
          <w:szCs w:val="24"/>
        </w:rPr>
        <w:t xml:space="preserve"> category involves taking at least one existing garment and turning it into a completely new, different, and usable garment.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before photograph is required showing the beginning garment.</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outfit entered in the Upcycled category must include an accessory of your choice, handmade by the participant.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b/>
          <w:sz w:val="24"/>
          <w:szCs w:val="24"/>
        </w:rPr>
      </w:pPr>
    </w:p>
    <w:p w:rsidR="00306ED0" w:rsidRDefault="00DF040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Western Wear Challenge:</w:t>
      </w:r>
      <w:r>
        <w:rPr>
          <w:rFonts w:ascii="Times New Roman" w:eastAsia="Times New Roman" w:hAnsi="Times New Roman" w:cs="Times New Roman"/>
          <w:sz w:val="24"/>
          <w:szCs w:val="24"/>
        </w:rPr>
        <w:t xml:space="preserve">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 a western-style shirt/blouse with short or long sleeves.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any pattern and any fabric is allowed.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Include handmade or purchased garments and items to complete the outfit.</w:t>
      </w:r>
    </w:p>
    <w:p w:rsidR="00306ED0" w:rsidRPr="0071263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Mendocino County winner may enter State Fashion Review if enrolled in a 4-H Sewing project and participated in County Fashion Review.</w:t>
      </w:r>
    </w:p>
    <w:p w:rsidR="00712630" w:rsidRDefault="00712630" w:rsidP="00712630">
      <w:pPr>
        <w:ind w:left="1440"/>
        <w:contextualSpacing/>
        <w:rPr>
          <w:rFonts w:ascii="Times New Roman" w:eastAsia="Times New Roman" w:hAnsi="Times New Roman" w:cs="Times New Roman"/>
          <w:sz w:val="24"/>
          <w:szCs w:val="24"/>
        </w:rPr>
      </w:pPr>
    </w:p>
    <w:p w:rsidR="00306ED0" w:rsidRDefault="00DF0408">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Muslin Challenge:</w:t>
      </w:r>
      <w:r>
        <w:rPr>
          <w:rFonts w:ascii="Times New Roman" w:eastAsia="Times New Roman" w:hAnsi="Times New Roman" w:cs="Times New Roman"/>
          <w:sz w:val="24"/>
          <w:szCs w:val="24"/>
        </w:rPr>
        <w:t xml:space="preserve"> Create a wearable garment using at least 2 yards but not more than 3 yards of bleached or unbleached cotton muslin, 36-45” wide. </w:t>
      </w:r>
      <w:r w:rsidR="00712630">
        <w:rPr>
          <w:rFonts w:ascii="Times New Roman" w:eastAsia="Times New Roman" w:hAnsi="Times New Roman" w:cs="Times New Roman"/>
          <w:sz w:val="24"/>
          <w:szCs w:val="24"/>
        </w:rPr>
        <w:t>Use of other fabric that shows besides the muslin is allowed up to one yard.</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are encouraged to decorate and embellish the muslin garment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handmade or purchased garments and items to complete the outfit.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category is not restricted to Sewing Project members, but the entry does need to reflect wo</w:t>
      </w:r>
      <w:r w:rsidR="00712630">
        <w:rPr>
          <w:rFonts w:ascii="Times New Roman" w:eastAsia="Times New Roman" w:hAnsi="Times New Roman" w:cs="Times New Roman"/>
          <w:b/>
          <w:sz w:val="24"/>
          <w:szCs w:val="24"/>
        </w:rPr>
        <w:t>rk undertaken in a 4-H project.</w:t>
      </w:r>
    </w:p>
    <w:p w:rsidR="00712630" w:rsidRDefault="00712630" w:rsidP="00712630">
      <w:pPr>
        <w:ind w:left="1440"/>
        <w:contextualSpacing/>
        <w:rPr>
          <w:rFonts w:ascii="Times New Roman" w:eastAsia="Times New Roman" w:hAnsi="Times New Roman" w:cs="Times New Roman"/>
          <w:b/>
          <w:sz w:val="24"/>
          <w:szCs w:val="24"/>
        </w:rPr>
      </w:pPr>
    </w:p>
    <w:p w:rsidR="00ED2106" w:rsidRDefault="00DF0408" w:rsidP="00ED2106">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Sewn Item:</w:t>
      </w:r>
      <w:r>
        <w:rPr>
          <w:rFonts w:ascii="Times New Roman" w:eastAsia="Times New Roman" w:hAnsi="Times New Roman" w:cs="Times New Roman"/>
          <w:sz w:val="24"/>
          <w:szCs w:val="24"/>
        </w:rPr>
        <w:t xml:space="preserve"> Any hand- or machine-sewn Garment or Wearable or </w:t>
      </w:r>
      <w:proofErr w:type="spellStart"/>
      <w:r>
        <w:rPr>
          <w:rFonts w:ascii="Times New Roman" w:eastAsia="Times New Roman" w:hAnsi="Times New Roman" w:cs="Times New Roman"/>
          <w:sz w:val="24"/>
          <w:szCs w:val="24"/>
        </w:rPr>
        <w:t>Carryable</w:t>
      </w:r>
      <w:proofErr w:type="spellEnd"/>
      <w:r>
        <w:rPr>
          <w:rFonts w:ascii="Times New Roman" w:eastAsia="Times New Roman" w:hAnsi="Times New Roman" w:cs="Times New Roman"/>
          <w:sz w:val="24"/>
          <w:szCs w:val="24"/>
        </w:rPr>
        <w:t xml:space="preserve"> Accessory</w:t>
      </w:r>
    </w:p>
    <w:p w:rsidR="00306ED0" w:rsidRPr="00ED2106" w:rsidRDefault="00306ED0">
      <w:pPr>
        <w:rPr>
          <w:b/>
        </w:rPr>
      </w:pPr>
    </w:p>
    <w:p w:rsidR="00306ED0" w:rsidRPr="00ED2106" w:rsidRDefault="00DF0408">
      <w:pPr>
        <w:rPr>
          <w:b/>
        </w:rPr>
      </w:pPr>
      <w:r w:rsidRPr="00ED2106">
        <w:rPr>
          <w:rFonts w:ascii="Times New Roman" w:eastAsia="Times New Roman" w:hAnsi="Times New Roman" w:cs="Times New Roman"/>
          <w:b/>
          <w:sz w:val="24"/>
          <w:szCs w:val="24"/>
        </w:rPr>
        <w:t xml:space="preserve">CONSUMER SCIENCE </w:t>
      </w:r>
    </w:p>
    <w:p w:rsidR="00306ED0" w:rsidRDefault="00DF040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$40.00 Outfit Challenge: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 Science Purchased/Forty Dollar Challenge has a $40 limit for everything showing including shoes, jewelry and accessories, but not sales tax.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 Form with Attached Receipts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required, with purchases made during the 2013-2014 4-H year. Receipts can be handwritten if from garage sales, thrift shops, etc. </w:t>
      </w:r>
    </w:p>
    <w:p w:rsidR="00306ED0" w:rsidRDefault="00DF0408">
      <w:pPr>
        <w:numPr>
          <w:ilvl w:val="1"/>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category is not restricted to Sewing Project members, but the entry does need to reflect work undertaken in a 4-H project. </w:t>
      </w:r>
    </w:p>
    <w:p w:rsidR="00306ED0" w:rsidRDefault="00DF040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Repurposed or Upcycled Materials Item: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material otherwise destined for the waste stream for decorative or functional purposes.  </w:t>
      </w:r>
    </w:p>
    <w:p w:rsidR="00306ED0" w:rsidRDefault="00DF0408">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at least 80% repurposed or upcycled.  </w:t>
      </w:r>
    </w:p>
    <w:p w:rsidR="007F0804" w:rsidRDefault="00DF0408" w:rsidP="007F0804">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Entry sub-categories—specify on form</w:t>
      </w:r>
    </w:p>
    <w:p w:rsidR="00ED2106" w:rsidRDefault="00ED2106" w:rsidP="00ED2106">
      <w:pPr>
        <w:ind w:left="1440"/>
        <w:contextualSpacing/>
        <w:rPr>
          <w:rFonts w:ascii="Times New Roman" w:eastAsia="Times New Roman" w:hAnsi="Times New Roman" w:cs="Times New Roman"/>
          <w:sz w:val="24"/>
          <w:szCs w:val="24"/>
        </w:rPr>
      </w:pPr>
      <w:bookmarkStart w:id="0" w:name="_GoBack"/>
      <w:bookmarkEnd w:id="0"/>
    </w:p>
    <w:sectPr w:rsidR="00ED2106" w:rsidSect="0071263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3E" w:rsidRDefault="00CC773E" w:rsidP="00A065D1">
      <w:pPr>
        <w:spacing w:line="240" w:lineRule="auto"/>
      </w:pPr>
      <w:r>
        <w:separator/>
      </w:r>
    </w:p>
  </w:endnote>
  <w:endnote w:type="continuationSeparator" w:id="0">
    <w:p w:rsidR="00CC773E" w:rsidRDefault="00CC773E" w:rsidP="00A06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317627"/>
      <w:docPartObj>
        <w:docPartGallery w:val="Page Numbers (Bottom of Page)"/>
        <w:docPartUnique/>
      </w:docPartObj>
    </w:sdtPr>
    <w:sdtEndPr>
      <w:rPr>
        <w:noProof/>
      </w:rPr>
    </w:sdtEndPr>
    <w:sdtContent>
      <w:p w:rsidR="00A065D1" w:rsidRDefault="00A065D1">
        <w:pPr>
          <w:pStyle w:val="Footer"/>
          <w:jc w:val="right"/>
        </w:pPr>
        <w:r>
          <w:fldChar w:fldCharType="begin"/>
        </w:r>
        <w:r>
          <w:instrText xml:space="preserve"> PAGE   \* MERGEFORMAT </w:instrText>
        </w:r>
        <w:r>
          <w:fldChar w:fldCharType="separate"/>
        </w:r>
        <w:r w:rsidR="002E48FD">
          <w:rPr>
            <w:noProof/>
          </w:rPr>
          <w:t>1</w:t>
        </w:r>
        <w:r>
          <w:rPr>
            <w:noProof/>
          </w:rPr>
          <w:fldChar w:fldCharType="end"/>
        </w:r>
      </w:p>
    </w:sdtContent>
  </w:sdt>
  <w:p w:rsidR="00A065D1" w:rsidRDefault="00A06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3E" w:rsidRDefault="00CC773E" w:rsidP="00A065D1">
      <w:pPr>
        <w:spacing w:line="240" w:lineRule="auto"/>
      </w:pPr>
      <w:r>
        <w:separator/>
      </w:r>
    </w:p>
  </w:footnote>
  <w:footnote w:type="continuationSeparator" w:id="0">
    <w:p w:rsidR="00CC773E" w:rsidRDefault="00CC773E" w:rsidP="00A065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D1" w:rsidRDefault="00A06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94D"/>
    <w:multiLevelType w:val="multilevel"/>
    <w:tmpl w:val="DEC023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110A0E"/>
    <w:multiLevelType w:val="multilevel"/>
    <w:tmpl w:val="9510301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4C5AB7"/>
    <w:multiLevelType w:val="hybridMultilevel"/>
    <w:tmpl w:val="B0D680DC"/>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9357A6"/>
    <w:multiLevelType w:val="hybridMultilevel"/>
    <w:tmpl w:val="6E88AF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11E21"/>
    <w:multiLevelType w:val="hybridMultilevel"/>
    <w:tmpl w:val="ECA657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145CD9"/>
    <w:multiLevelType w:val="hybridMultilevel"/>
    <w:tmpl w:val="65FC04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D34511"/>
    <w:multiLevelType w:val="hybridMultilevel"/>
    <w:tmpl w:val="CAD4A35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31E2802"/>
    <w:multiLevelType w:val="hybridMultilevel"/>
    <w:tmpl w:val="300220A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BB469D4"/>
    <w:multiLevelType w:val="hybridMultilevel"/>
    <w:tmpl w:val="54BAF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5"/>
  </w:num>
  <w:num w:numId="5">
    <w:abstractNumId w:val="4"/>
  </w:num>
  <w:num w:numId="6">
    <w:abstractNumId w:val="8"/>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ED0"/>
    <w:rsid w:val="002E48FD"/>
    <w:rsid w:val="00306ED0"/>
    <w:rsid w:val="0041741B"/>
    <w:rsid w:val="00606259"/>
    <w:rsid w:val="00712630"/>
    <w:rsid w:val="007F0804"/>
    <w:rsid w:val="00A065D1"/>
    <w:rsid w:val="00CC773E"/>
    <w:rsid w:val="00DF0408"/>
    <w:rsid w:val="00ED2106"/>
    <w:rsid w:val="00F7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065D1"/>
    <w:pPr>
      <w:tabs>
        <w:tab w:val="center" w:pos="4680"/>
        <w:tab w:val="right" w:pos="9360"/>
      </w:tabs>
      <w:spacing w:line="240" w:lineRule="auto"/>
    </w:pPr>
  </w:style>
  <w:style w:type="character" w:customStyle="1" w:styleId="HeaderChar">
    <w:name w:val="Header Char"/>
    <w:basedOn w:val="DefaultParagraphFont"/>
    <w:link w:val="Header"/>
    <w:uiPriority w:val="99"/>
    <w:rsid w:val="00A065D1"/>
  </w:style>
  <w:style w:type="paragraph" w:styleId="Footer">
    <w:name w:val="footer"/>
    <w:basedOn w:val="Normal"/>
    <w:link w:val="FooterChar"/>
    <w:uiPriority w:val="99"/>
    <w:unhideWhenUsed/>
    <w:rsid w:val="00A065D1"/>
    <w:pPr>
      <w:tabs>
        <w:tab w:val="center" w:pos="4680"/>
        <w:tab w:val="right" w:pos="9360"/>
      </w:tabs>
      <w:spacing w:line="240" w:lineRule="auto"/>
    </w:pPr>
  </w:style>
  <w:style w:type="character" w:customStyle="1" w:styleId="FooterChar">
    <w:name w:val="Footer Char"/>
    <w:basedOn w:val="DefaultParagraphFont"/>
    <w:link w:val="Footer"/>
    <w:uiPriority w:val="99"/>
    <w:rsid w:val="00A065D1"/>
  </w:style>
  <w:style w:type="paragraph" w:styleId="ListParagraph">
    <w:name w:val="List Paragraph"/>
    <w:basedOn w:val="Normal"/>
    <w:uiPriority w:val="34"/>
    <w:qFormat/>
    <w:rsid w:val="007F0804"/>
    <w:pPr>
      <w:ind w:left="720"/>
      <w:contextualSpacing/>
    </w:pPr>
  </w:style>
  <w:style w:type="character" w:styleId="Hyperlink">
    <w:name w:val="Hyperlink"/>
    <w:basedOn w:val="DefaultParagraphFont"/>
    <w:uiPriority w:val="99"/>
    <w:unhideWhenUsed/>
    <w:rsid w:val="00ED2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065D1"/>
    <w:pPr>
      <w:tabs>
        <w:tab w:val="center" w:pos="4680"/>
        <w:tab w:val="right" w:pos="9360"/>
      </w:tabs>
      <w:spacing w:line="240" w:lineRule="auto"/>
    </w:pPr>
  </w:style>
  <w:style w:type="character" w:customStyle="1" w:styleId="HeaderChar">
    <w:name w:val="Header Char"/>
    <w:basedOn w:val="DefaultParagraphFont"/>
    <w:link w:val="Header"/>
    <w:uiPriority w:val="99"/>
    <w:rsid w:val="00A065D1"/>
  </w:style>
  <w:style w:type="paragraph" w:styleId="Footer">
    <w:name w:val="footer"/>
    <w:basedOn w:val="Normal"/>
    <w:link w:val="FooterChar"/>
    <w:uiPriority w:val="99"/>
    <w:unhideWhenUsed/>
    <w:rsid w:val="00A065D1"/>
    <w:pPr>
      <w:tabs>
        <w:tab w:val="center" w:pos="4680"/>
        <w:tab w:val="right" w:pos="9360"/>
      </w:tabs>
      <w:spacing w:line="240" w:lineRule="auto"/>
    </w:pPr>
  </w:style>
  <w:style w:type="character" w:customStyle="1" w:styleId="FooterChar">
    <w:name w:val="Footer Char"/>
    <w:basedOn w:val="DefaultParagraphFont"/>
    <w:link w:val="Footer"/>
    <w:uiPriority w:val="99"/>
    <w:rsid w:val="00A065D1"/>
  </w:style>
  <w:style w:type="paragraph" w:styleId="ListParagraph">
    <w:name w:val="List Paragraph"/>
    <w:basedOn w:val="Normal"/>
    <w:uiPriority w:val="34"/>
    <w:qFormat/>
    <w:rsid w:val="007F0804"/>
    <w:pPr>
      <w:ind w:left="720"/>
      <w:contextualSpacing/>
    </w:pPr>
  </w:style>
  <w:style w:type="character" w:styleId="Hyperlink">
    <w:name w:val="Hyperlink"/>
    <w:basedOn w:val="DefaultParagraphFont"/>
    <w:uiPriority w:val="99"/>
    <w:unhideWhenUsed/>
    <w:rsid w:val="00ED2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BA3E-DDFB-4678-8770-497B8247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2016-03-11T00:24:00Z</dcterms:created>
  <dcterms:modified xsi:type="dcterms:W3CDTF">2016-03-11T00:24:00Z</dcterms:modified>
</cp:coreProperties>
</file>